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4DCD86C7" w14:textId="77777777" w:rsidR="00912F59" w:rsidRDefault="00612931" w:rsidP="00912F59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912F59">
        <w:rPr>
          <w:rFonts w:asciiTheme="minorHAnsi" w:hAnsiTheme="minorHAnsi"/>
          <w:b/>
          <w:i/>
          <w:sz w:val="32"/>
        </w:rPr>
        <w:t>INFRASTRUKTURA PRO BEZPEČNOU NEMOTOROVOU DOPRAVU</w:t>
      </w:r>
    </w:p>
    <w:p w14:paraId="0248D670" w14:textId="4DE28697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(Výzva č. </w:t>
      </w:r>
      <w:r w:rsidR="00FD4988">
        <w:rPr>
          <w:rFonts w:asciiTheme="minorHAnsi" w:hAnsiTheme="minorHAnsi" w:cstheme="minorHAnsi"/>
          <w:b/>
          <w:bCs/>
          <w:sz w:val="32"/>
          <w:szCs w:val="32"/>
        </w:rPr>
        <w:t>20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417C72C5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Zlepšení dopravních vztahů, rozvoj multimodální nízkoemisní a bezemisní městské </w:t>
            </w:r>
            <w:proofErr w:type="gramStart"/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dopravy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proofErr w:type="gramEnd"/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1.1.3 </w:t>
            </w:r>
            <w:r w:rsidR="00FD053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Infrastruktura pro rozvoj bezpečné cyklo-a pěší dopravy</w:t>
            </w:r>
            <w:r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C325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3CF33C0" w14:textId="77777777" w:rsidR="00A907BE" w:rsidRPr="00D3738C" w:rsidRDefault="00612931" w:rsidP="00A907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A907BE" w:rsidRPr="00D3738C">
              <w:rPr>
                <w:rFonts w:asciiTheme="minorHAnsi" w:hAnsiTheme="minorHAnsi" w:cstheme="minorHAnsi"/>
                <w:sz w:val="22"/>
                <w:szCs w:val="22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</w:p>
          <w:p w14:paraId="5868A23B" w14:textId="5F8A18D9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14:paraId="416609E2" w14:textId="77777777" w:rsidTr="008C4099">
        <w:tc>
          <w:tcPr>
            <w:tcW w:w="9062" w:type="dxa"/>
          </w:tcPr>
          <w:p w14:paraId="643A1A94" w14:textId="378B09E6" w:rsidR="008C4099" w:rsidRDefault="008C4099" w:rsidP="008C4099">
            <w:pPr>
              <w:pStyle w:val="Zkladnodstavec"/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lastRenderedPageBreak/>
              <w:t>Uveďte</w:t>
            </w:r>
            <w:r w:rsidR="007035D8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zda je projektový záměr</w:t>
            </w:r>
            <w:r w:rsidR="00D3738C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v souladu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  <w:p w14:paraId="7443FBE3" w14:textId="77777777" w:rsidR="00D3738C" w:rsidRDefault="00D3738C" w:rsidP="00D3738C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FC512A">
              <w:rPr>
                <w:rFonts w:asciiTheme="minorHAnsi" w:hAnsiTheme="minorHAnsi"/>
                <w:color w:val="auto"/>
                <w:sz w:val="22"/>
              </w:rPr>
              <w:t>Obec s více než 40 tis. obyvateli – soulad projektu s Plánem udržitelné městské mobility</w:t>
            </w:r>
          </w:p>
          <w:p w14:paraId="796C0E1B" w14:textId="70652B88" w:rsidR="00D3738C" w:rsidRPr="00D3738C" w:rsidRDefault="00D3738C" w:rsidP="00D3738C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D3738C">
              <w:rPr>
                <w:rFonts w:asciiTheme="minorHAnsi" w:hAnsiTheme="minorHAnsi"/>
                <w:color w:val="auto"/>
                <w:sz w:val="22"/>
              </w:rPr>
              <w:t>Obec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277B951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  <w:r w:rsid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A907BE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42ADB166" w:rsidR="00612931" w:rsidRPr="00D3738C" w:rsidRDefault="00F240DA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 xml:space="preserve">Výstavba, modernizace a rekonstrukce komunikací pro pěší v trase nebo v křížení pozemní komunikace s vysokou intenzitou dopravy </w:t>
            </w:r>
            <w:r w:rsidR="00612931" w:rsidRPr="00A907BE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D3738C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A907BE" w14:paraId="1B1F4799" w14:textId="77777777" w:rsidTr="00FD0539">
        <w:tc>
          <w:tcPr>
            <w:tcW w:w="9062" w:type="dxa"/>
          </w:tcPr>
          <w:p w14:paraId="552F8572" w14:textId="0A89B723" w:rsidR="00FD0539" w:rsidRPr="00D3738C" w:rsidRDefault="00B030BF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 xml:space="preserve">Zvyšování bezpečnosti nemotorové dopravy stavebními úpravami komunikací pro pěší a pro cyklisty a instalací prvků zklidňujících dopravu v nehodových lokalitách </w:t>
            </w:r>
            <w:r w:rsidR="00A414EB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D3738C" w:rsidRDefault="00FD053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6932" w:rsidRPr="00A907BE" w14:paraId="24E5A625" w14:textId="77777777" w:rsidTr="00FD0539">
        <w:tc>
          <w:tcPr>
            <w:tcW w:w="9062" w:type="dxa"/>
          </w:tcPr>
          <w:p w14:paraId="38469BB6" w14:textId="0204AF39" w:rsidR="00B030BF" w:rsidRPr="00D3738C" w:rsidRDefault="00B030BF" w:rsidP="00B030B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Doprovodná část projektu (lze realizovat pouze v návaznosti na hlavní aktivity, uvedené výše)</w:t>
            </w:r>
          </w:p>
          <w:p w14:paraId="7D9A5617" w14:textId="38BD1B51" w:rsidR="00FD0539" w:rsidRPr="00D3738C" w:rsidRDefault="00B030BF" w:rsidP="00B030B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 xml:space="preserve">Pro zvýšení bezpečnosti nemotorové dopravy nezbytné přímo související stavební úpravy pozemní </w:t>
            </w:r>
            <w:proofErr w:type="gramStart"/>
            <w:r w:rsidRPr="00D3738C">
              <w:rPr>
                <w:rFonts w:asciiTheme="minorHAnsi" w:hAnsiTheme="minorHAnsi" w:cstheme="minorHAnsi"/>
                <w:sz w:val="22"/>
                <w:szCs w:val="22"/>
              </w:rPr>
              <w:t>komunikace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ANO</w:t>
            </w:r>
            <w:proofErr w:type="gramEnd"/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2849C296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14F0833C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E587530" w14:textId="7A2A808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6AB24D6F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ostatní </w:t>
            </w:r>
            <w:r w:rsidR="00264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odstraňte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912F59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71D7DC5E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 – záměru/vize/ idey</w:t>
            </w:r>
          </w:p>
        </w:tc>
      </w:tr>
      <w:tr w:rsidR="00912F59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012DF52B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</w:t>
            </w:r>
          </w:p>
        </w:tc>
      </w:tr>
      <w:tr w:rsidR="00912F5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690124D1" w:rsidR="00912F59" w:rsidRPr="00264E61" w:rsidRDefault="00912F59" w:rsidP="00264E61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912F59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1FE6E907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912F59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5A481B2C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Je zpracována projektová dokumentace pro povolovací řízení (DUR, DSP, </w:t>
            </w:r>
            <w:proofErr w:type="gramStart"/>
            <w:r>
              <w:rPr>
                <w:rFonts w:asciiTheme="minorHAnsi" w:hAnsiTheme="minorHAnsi"/>
                <w:sz w:val="22"/>
              </w:rPr>
              <w:t>DOS)</w:t>
            </w:r>
            <w:r>
              <w:rPr>
                <w:rFonts w:ascii="Calibri" w:hAnsi="Calibri" w:cs="Calibri"/>
                <w:sz w:val="22"/>
              </w:rPr>
              <w:t>²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nebo dokumentace pro případy, kdy projekt nepodléhá povolovacímu řízení.</w:t>
            </w:r>
          </w:p>
        </w:tc>
      </w:tr>
      <w:tr w:rsidR="00912F59" w:rsidRPr="00612931" w14:paraId="5E00E623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7AC1204B" w14:textId="675DDEA4" w:rsidR="00912F59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řízení.</w:t>
            </w:r>
          </w:p>
        </w:tc>
      </w:tr>
      <w:tr w:rsidR="00912F59" w:rsidRPr="00612931" w14:paraId="53AF0C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F5D2707" w14:textId="17332374" w:rsidR="00912F59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vydán platný souhlas s ohlášením stavby, územní souhlas, územní rozhodnutí, stavební povolení nebo společné územní rozhodnutí a stavební povolení. Eventuelně je podepsána veřejnoprávní smlouva, příp. vyjádření stavebního úřadu, že tento typ akce nepodléhá posuzování ze strany stavebního úřadu.</w:t>
            </w:r>
          </w:p>
        </w:tc>
      </w:tr>
    </w:tbl>
    <w:p w14:paraId="34C40E2D" w14:textId="0AA3E9DE" w:rsidR="00264E61" w:rsidRDefault="00264E6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D4F964E" w14:textId="77777777" w:rsidR="00264E61" w:rsidRDefault="00264E61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4A0748C" w14:textId="7777777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1B474DB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Způsob projednání a schválení realizace a financování akce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3C96AE79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912F59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  <w:r w:rsidR="00BB7F3A"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7F3A" w:rsidRPr="00D3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dosažení </w:t>
            </w:r>
          </w:p>
        </w:tc>
      </w:tr>
      <w:tr w:rsidR="00F72644" w:rsidRPr="00912F59" w14:paraId="0C1B1727" w14:textId="77777777" w:rsidTr="00A414EB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62FA1FC7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1E557F46" w14:textId="0CED93E8" w:rsidR="00F72644" w:rsidRPr="00912F59" w:rsidRDefault="007035D8" w:rsidP="007035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>726 001 Délka komunikace s realizovaným bezpečnostním opatřením</w:t>
            </w:r>
          </w:p>
        </w:tc>
        <w:tc>
          <w:tcPr>
            <w:tcW w:w="1417" w:type="dxa"/>
            <w:vAlign w:val="center"/>
          </w:tcPr>
          <w:p w14:paraId="51005999" w14:textId="4DA3162D" w:rsidR="00F72644" w:rsidRPr="00912F59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sz w:val="22"/>
                <w:szCs w:val="22"/>
              </w:rPr>
              <w:t>km</w:t>
            </w:r>
          </w:p>
        </w:tc>
        <w:tc>
          <w:tcPr>
            <w:tcW w:w="1134" w:type="dxa"/>
          </w:tcPr>
          <w:p w14:paraId="157A3321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D4988" w:rsidRPr="00912F59" w14:paraId="6786C72D" w14:textId="77777777" w:rsidTr="00A414EB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17F4726C" w14:textId="5DBD70DE" w:rsidR="00FD4988" w:rsidRPr="00912F59" w:rsidRDefault="00FD4988" w:rsidP="00FD498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ledku</w:t>
            </w:r>
            <w:r w:rsidRP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6149065" w14:textId="5D4AAED5" w:rsidR="00FD4988" w:rsidRPr="00912F59" w:rsidRDefault="00FD4988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F002E">
              <w:rPr>
                <w:rFonts w:asciiTheme="minorHAnsi" w:hAnsiTheme="minorHAnsi" w:cstheme="minorHAnsi"/>
                <w:sz w:val="22"/>
                <w:szCs w:val="22"/>
              </w:rPr>
              <w:t>726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F002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F002E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A469A2">
              <w:rPr>
                <w:rFonts w:asciiTheme="minorHAnsi" w:hAnsiTheme="minorHAnsi" w:cstheme="minorHAnsi"/>
                <w:sz w:val="22"/>
                <w:szCs w:val="22"/>
              </w:rPr>
              <w:t>Počet nehod na km komunikace s realizovaným bezpečnostním opatřením</w:t>
            </w:r>
          </w:p>
        </w:tc>
        <w:tc>
          <w:tcPr>
            <w:tcW w:w="1417" w:type="dxa"/>
            <w:vAlign w:val="center"/>
          </w:tcPr>
          <w:p w14:paraId="6DF44A6E" w14:textId="199EB470" w:rsidR="00FD4988" w:rsidRPr="00912F59" w:rsidRDefault="00264E61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nehod/km</w:t>
            </w:r>
          </w:p>
        </w:tc>
        <w:tc>
          <w:tcPr>
            <w:tcW w:w="1134" w:type="dxa"/>
          </w:tcPr>
          <w:p w14:paraId="4FD852B3" w14:textId="77777777" w:rsidR="00FD4988" w:rsidRPr="00912F59" w:rsidRDefault="00FD4988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E976DE" w14:textId="77777777" w:rsidR="00FD4988" w:rsidRPr="00912F59" w:rsidRDefault="00FD4988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6F81F451" w14:textId="77777777" w:rsidR="00FD4988" w:rsidRPr="00912F59" w:rsidRDefault="00FD4988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BB0A9F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6CAF042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15300AA0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D3738C" w:rsidRPr="00612931" w14:paraId="6C5F203E" w14:textId="77777777" w:rsidTr="00886CB1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D3738C" w:rsidRPr="00612931" w:rsidRDefault="00D3738C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FD4988">
        <w:trPr>
          <w:gridAfter w:val="1"/>
          <w:wAfter w:w="16" w:type="dxa"/>
          <w:trHeight w:val="868"/>
        </w:trPr>
        <w:tc>
          <w:tcPr>
            <w:tcW w:w="3621" w:type="dxa"/>
          </w:tcPr>
          <w:p w14:paraId="1FAE1D72" w14:textId="17A32083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Předpokládané způsobilé výdaje projektu 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FD4988">
        <w:trPr>
          <w:gridAfter w:val="1"/>
          <w:wAfter w:w="16" w:type="dxa"/>
          <w:trHeight w:val="555"/>
        </w:trPr>
        <w:tc>
          <w:tcPr>
            <w:tcW w:w="3621" w:type="dxa"/>
          </w:tcPr>
          <w:p w14:paraId="09AA9890" w14:textId="4A5AC778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Předpokládané nezpůsobilé výdaje 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47466599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B6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D3738C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D3738C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D3738C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D3738C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4D76" w14:textId="77777777" w:rsidR="00987B0A" w:rsidRDefault="00987B0A">
      <w:r>
        <w:separator/>
      </w:r>
    </w:p>
  </w:endnote>
  <w:endnote w:type="continuationSeparator" w:id="0">
    <w:p w14:paraId="318B439F" w14:textId="77777777" w:rsidR="00987B0A" w:rsidRDefault="0098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1066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DD37" w14:textId="77777777" w:rsidR="00987B0A" w:rsidRDefault="00987B0A">
      <w:r>
        <w:separator/>
      </w:r>
    </w:p>
  </w:footnote>
  <w:footnote w:type="continuationSeparator" w:id="0">
    <w:p w14:paraId="0C91DD5E" w14:textId="77777777" w:rsidR="00987B0A" w:rsidRDefault="0098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677BD"/>
    <w:multiLevelType w:val="hybridMultilevel"/>
    <w:tmpl w:val="76B2E6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7"/>
  </w:num>
  <w:num w:numId="5" w16cid:durableId="1134910529">
    <w:abstractNumId w:val="19"/>
  </w:num>
  <w:num w:numId="6" w16cid:durableId="844593316">
    <w:abstractNumId w:val="14"/>
  </w:num>
  <w:num w:numId="7" w16cid:durableId="1753163879">
    <w:abstractNumId w:val="22"/>
  </w:num>
  <w:num w:numId="8" w16cid:durableId="1876623867">
    <w:abstractNumId w:val="16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8"/>
  </w:num>
  <w:num w:numId="12" w16cid:durableId="961224629">
    <w:abstractNumId w:val="2"/>
  </w:num>
  <w:num w:numId="13" w16cid:durableId="437876689">
    <w:abstractNumId w:val="13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5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2"/>
  </w:num>
  <w:num w:numId="21" w16cid:durableId="113444680">
    <w:abstractNumId w:val="21"/>
  </w:num>
  <w:num w:numId="22" w16cid:durableId="433986723">
    <w:abstractNumId w:val="20"/>
  </w:num>
  <w:num w:numId="23" w16cid:durableId="508763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100060"/>
    <w:rsid w:val="0010667B"/>
    <w:rsid w:val="0011072A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B6546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64E61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B0D4F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035D8"/>
    <w:rsid w:val="00723C93"/>
    <w:rsid w:val="0074786F"/>
    <w:rsid w:val="007520FD"/>
    <w:rsid w:val="0078780B"/>
    <w:rsid w:val="007A23FB"/>
    <w:rsid w:val="007B51C2"/>
    <w:rsid w:val="007D6482"/>
    <w:rsid w:val="00813E82"/>
    <w:rsid w:val="00817AE1"/>
    <w:rsid w:val="008308AB"/>
    <w:rsid w:val="00887996"/>
    <w:rsid w:val="008C3259"/>
    <w:rsid w:val="008C4099"/>
    <w:rsid w:val="008C5D98"/>
    <w:rsid w:val="009024D6"/>
    <w:rsid w:val="00904B35"/>
    <w:rsid w:val="00912F59"/>
    <w:rsid w:val="00913D4B"/>
    <w:rsid w:val="00914F82"/>
    <w:rsid w:val="00935C28"/>
    <w:rsid w:val="00987B0A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07BE"/>
    <w:rsid w:val="00A913F7"/>
    <w:rsid w:val="00AB7A29"/>
    <w:rsid w:val="00AF3D35"/>
    <w:rsid w:val="00AF79C7"/>
    <w:rsid w:val="00B030BF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3738C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240DA"/>
    <w:rsid w:val="00F3028D"/>
    <w:rsid w:val="00F52589"/>
    <w:rsid w:val="00F53FE3"/>
    <w:rsid w:val="00F72644"/>
    <w:rsid w:val="00FC7995"/>
    <w:rsid w:val="00FD0539"/>
    <w:rsid w:val="00FD0EEC"/>
    <w:rsid w:val="00FD2D7A"/>
    <w:rsid w:val="00FD4988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3</cp:revision>
  <cp:lastPrinted>2023-05-15T11:58:00Z</cp:lastPrinted>
  <dcterms:created xsi:type="dcterms:W3CDTF">2023-04-19T11:26:00Z</dcterms:created>
  <dcterms:modified xsi:type="dcterms:W3CDTF">2023-05-15T12:11:00Z</dcterms:modified>
</cp:coreProperties>
</file>